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C3" w:rsidRDefault="008A2BC3" w:rsidP="003D72E0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b/>
          <w:color w:val="000000"/>
          <w:sz w:val="24"/>
          <w:szCs w:val="24"/>
        </w:rPr>
      </w:pPr>
      <w:r w:rsidRPr="00C63268">
        <w:rPr>
          <w:rFonts w:cs="Verdana"/>
          <w:b/>
          <w:noProof/>
          <w:color w:val="000000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41" type="#_x0000_t75" style="width:157.5pt;height:51pt;visibility:visible" filled="t">
            <v:imagedata r:id="rId7" o:title=""/>
          </v:shape>
        </w:pict>
      </w:r>
    </w:p>
    <w:p w:rsidR="008A2BC3" w:rsidRPr="007D7C73" w:rsidRDefault="008A2BC3" w:rsidP="003D72E0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Verdana"/>
          <w:b/>
          <w:color w:val="FF0000"/>
          <w:sz w:val="26"/>
          <w:szCs w:val="26"/>
        </w:rPr>
      </w:pPr>
      <w:r w:rsidRPr="007D7C73">
        <w:rPr>
          <w:rFonts w:ascii="Candara" w:hAnsi="Candara" w:cs="Verdana"/>
          <w:b/>
          <w:color w:val="FF0000"/>
          <w:sz w:val="26"/>
          <w:szCs w:val="26"/>
        </w:rPr>
        <w:t>INIZIATIVA  PROMOSSA DAL GAL “SILA GRECA” PER LA RACCOLTA DI:</w:t>
      </w:r>
    </w:p>
    <w:p w:rsidR="008A2BC3" w:rsidRPr="007D7C73" w:rsidRDefault="008A2BC3" w:rsidP="003D72E0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Verdana"/>
          <w:b/>
          <w:color w:val="FF0000"/>
          <w:sz w:val="26"/>
          <w:szCs w:val="26"/>
        </w:rPr>
      </w:pPr>
      <w:r w:rsidRPr="007D7C73">
        <w:rPr>
          <w:rFonts w:ascii="Candara" w:hAnsi="Candara" w:cs="Verdana"/>
          <w:b/>
          <w:color w:val="FF0000"/>
          <w:sz w:val="26"/>
          <w:szCs w:val="26"/>
        </w:rPr>
        <w:t>FOTOGRAFIE -IMMAGINI D’EPOCA ED OGGETTISTICA STORICA</w:t>
      </w:r>
    </w:p>
    <w:p w:rsidR="008A2BC3" w:rsidRPr="007D7C73" w:rsidRDefault="008A2BC3" w:rsidP="003D72E0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Verdana"/>
          <w:b/>
          <w:color w:val="FF0000"/>
          <w:sz w:val="26"/>
          <w:szCs w:val="26"/>
        </w:rPr>
      </w:pPr>
      <w:r w:rsidRPr="007D7C73">
        <w:rPr>
          <w:rFonts w:ascii="Candara" w:hAnsi="Candara" w:cs="Verdana"/>
          <w:b/>
          <w:color w:val="FF0000"/>
          <w:sz w:val="26"/>
          <w:szCs w:val="26"/>
        </w:rPr>
        <w:t>SUL TEMA</w:t>
      </w:r>
    </w:p>
    <w:p w:rsidR="008A2BC3" w:rsidRPr="007D7C73" w:rsidRDefault="008A2BC3" w:rsidP="003D72E0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Verdana"/>
          <w:b/>
          <w:color w:val="008000"/>
          <w:sz w:val="32"/>
          <w:szCs w:val="32"/>
        </w:rPr>
      </w:pPr>
      <w:r w:rsidRPr="007D7C73">
        <w:rPr>
          <w:rFonts w:ascii="Candara" w:hAnsi="Candara" w:cs="Verdana"/>
          <w:b/>
          <w:color w:val="008000"/>
          <w:sz w:val="32"/>
          <w:szCs w:val="32"/>
        </w:rPr>
        <w:t>“LA  TRANSUMANZA  JONIO-SILA”</w:t>
      </w:r>
    </w:p>
    <w:p w:rsidR="008A2BC3" w:rsidRPr="0071329F" w:rsidRDefault="008A2BC3" w:rsidP="003D72E0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Verdana"/>
          <w:b/>
          <w:color w:val="008000"/>
          <w:sz w:val="16"/>
          <w:szCs w:val="16"/>
        </w:rPr>
      </w:pPr>
    </w:p>
    <w:p w:rsidR="008A2BC3" w:rsidRDefault="008A2BC3" w:rsidP="004017D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FF0000"/>
          <w:sz w:val="24"/>
          <w:szCs w:val="24"/>
        </w:rPr>
      </w:pPr>
      <w:r w:rsidRPr="00696227">
        <w:rPr>
          <w:noProof/>
          <w:lang w:eastAsia="it-IT"/>
        </w:rPr>
        <w:pict>
          <v:shape id="Immagine 2" o:spid="_x0000_i1042" type="#_x0000_t75" alt="https://turismoinmaremma.files.wordpress.com/2014/03/0_02.jpg" style="width:249.75pt;height:150pt;visibility:visible">
            <v:imagedata r:id="rId8" o:title=""/>
          </v:shape>
        </w:pict>
      </w:r>
    </w:p>
    <w:p w:rsidR="008A2BC3" w:rsidRPr="00B45D4E" w:rsidRDefault="008A2BC3" w:rsidP="0066136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sz w:val="18"/>
          <w:szCs w:val="18"/>
        </w:rPr>
      </w:pPr>
      <w:r w:rsidRPr="00B45D4E">
        <w:rPr>
          <w:rFonts w:cs="Arial"/>
          <w:i/>
          <w:sz w:val="18"/>
          <w:szCs w:val="18"/>
        </w:rPr>
        <w:t>Immagine d’epoca di Transumanza</w:t>
      </w:r>
      <w:r>
        <w:rPr>
          <w:rFonts w:cs="Arial"/>
          <w:i/>
          <w:sz w:val="18"/>
          <w:szCs w:val="18"/>
        </w:rPr>
        <w:t xml:space="preserve"> (foto reperita da Internet)</w:t>
      </w:r>
    </w:p>
    <w:p w:rsidR="008A2BC3" w:rsidRPr="0071329F" w:rsidRDefault="008A2BC3" w:rsidP="00506D8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Arial"/>
          <w:b/>
          <w:bCs/>
          <w:sz w:val="16"/>
          <w:szCs w:val="16"/>
        </w:rPr>
      </w:pPr>
    </w:p>
    <w:p w:rsidR="008A2BC3" w:rsidRPr="007D7C73" w:rsidRDefault="008A2BC3" w:rsidP="00B45D4E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b/>
          <w:color w:val="000000"/>
          <w:sz w:val="23"/>
          <w:szCs w:val="23"/>
          <w:lang w:eastAsia="it-IT"/>
        </w:rPr>
      </w:pPr>
      <w:r w:rsidRPr="007D7C73">
        <w:rPr>
          <w:rFonts w:cs="Candara"/>
          <w:b/>
          <w:color w:val="000000"/>
          <w:sz w:val="23"/>
          <w:szCs w:val="23"/>
          <w:lang w:eastAsia="it-IT"/>
        </w:rPr>
        <w:t xml:space="preserve">Allo scopo di rievocare storia, cultura, tradizioni, racconti e momenti passati della nostra civiltà contadina e, in particolar modo, momenti di vita della </w:t>
      </w:r>
      <w:r w:rsidRPr="007D7C73">
        <w:rPr>
          <w:rFonts w:cs="Candara"/>
          <w:b/>
          <w:color w:val="008000"/>
          <w:sz w:val="23"/>
          <w:szCs w:val="23"/>
          <w:lang w:eastAsia="it-IT"/>
        </w:rPr>
        <w:t>Transumanza Jonio-Sila</w:t>
      </w:r>
      <w:r w:rsidRPr="007D7C73">
        <w:rPr>
          <w:rFonts w:cs="Candara"/>
          <w:b/>
          <w:color w:val="000000"/>
          <w:sz w:val="23"/>
          <w:szCs w:val="23"/>
          <w:lang w:eastAsia="it-IT"/>
        </w:rPr>
        <w:t xml:space="preserve">, in vista della prossima partecipazione alla manifestazione TRANSUMANZA-FESTIVAL 2015, nonché ad altre iniziative legate ad EXPO Milano 2015, </w:t>
      </w:r>
    </w:p>
    <w:p w:rsidR="008A2BC3" w:rsidRPr="007D7C73" w:rsidRDefault="008A2BC3" w:rsidP="00B45D4E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b/>
          <w:color w:val="000000"/>
          <w:sz w:val="23"/>
          <w:szCs w:val="23"/>
          <w:lang w:eastAsia="it-IT"/>
        </w:rPr>
      </w:pPr>
      <w:r w:rsidRPr="007D7C73">
        <w:rPr>
          <w:rFonts w:cs="Candara"/>
          <w:b/>
          <w:color w:val="000000"/>
          <w:sz w:val="23"/>
          <w:szCs w:val="23"/>
          <w:lang w:eastAsia="it-IT"/>
        </w:rPr>
        <w:t>e al fine di creare un proprio archivio da utilizzare per allestire una mostra itinerante</w:t>
      </w:r>
      <w:bookmarkStart w:id="0" w:name="_GoBack"/>
      <w:bookmarkEnd w:id="0"/>
    </w:p>
    <w:p w:rsidR="008A2BC3" w:rsidRPr="00661364" w:rsidRDefault="008A2BC3" w:rsidP="00B45D4E">
      <w:pPr>
        <w:autoSpaceDE w:val="0"/>
        <w:autoSpaceDN w:val="0"/>
        <w:adjustRightInd w:val="0"/>
        <w:spacing w:after="0" w:line="240" w:lineRule="auto"/>
        <w:jc w:val="center"/>
        <w:rPr>
          <w:rFonts w:cs="Candara"/>
          <w:b/>
          <w:color w:val="008000"/>
          <w:sz w:val="16"/>
          <w:szCs w:val="16"/>
          <w:lang w:eastAsia="it-IT"/>
        </w:rPr>
      </w:pPr>
    </w:p>
    <w:p w:rsidR="008A2BC3" w:rsidRDefault="008A2BC3" w:rsidP="00B45D4E">
      <w:pPr>
        <w:autoSpaceDE w:val="0"/>
        <w:autoSpaceDN w:val="0"/>
        <w:adjustRightInd w:val="0"/>
        <w:spacing w:after="0" w:line="240" w:lineRule="auto"/>
        <w:jc w:val="center"/>
        <w:rPr>
          <w:rFonts w:cs="Candara"/>
          <w:b/>
          <w:color w:val="008000"/>
          <w:sz w:val="28"/>
          <w:szCs w:val="28"/>
          <w:lang w:eastAsia="it-IT"/>
        </w:rPr>
      </w:pPr>
      <w:r w:rsidRPr="00C74D65">
        <w:rPr>
          <w:rFonts w:cs="Candara"/>
          <w:b/>
          <w:color w:val="008000"/>
          <w:sz w:val="28"/>
          <w:szCs w:val="28"/>
          <w:lang w:eastAsia="it-IT"/>
        </w:rPr>
        <w:t>INVITA</w:t>
      </w:r>
    </w:p>
    <w:p w:rsidR="008A2BC3" w:rsidRPr="00661364" w:rsidRDefault="008A2BC3" w:rsidP="00B45D4E">
      <w:pPr>
        <w:autoSpaceDE w:val="0"/>
        <w:autoSpaceDN w:val="0"/>
        <w:adjustRightInd w:val="0"/>
        <w:spacing w:after="0" w:line="240" w:lineRule="auto"/>
        <w:jc w:val="center"/>
        <w:rPr>
          <w:rFonts w:cs="Candara"/>
          <w:b/>
          <w:color w:val="008000"/>
          <w:sz w:val="16"/>
          <w:szCs w:val="16"/>
          <w:lang w:eastAsia="it-IT"/>
        </w:rPr>
      </w:pPr>
    </w:p>
    <w:p w:rsidR="008A2BC3" w:rsidRPr="007D7C73" w:rsidRDefault="008A2BC3" w:rsidP="00B45D4E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b/>
          <w:color w:val="000000"/>
          <w:sz w:val="23"/>
          <w:szCs w:val="23"/>
          <w:lang w:eastAsia="it-IT"/>
        </w:rPr>
      </w:pPr>
      <w:r w:rsidRPr="007D7C73">
        <w:rPr>
          <w:rFonts w:cs="Candara"/>
          <w:b/>
          <w:color w:val="000000"/>
          <w:sz w:val="23"/>
          <w:szCs w:val="23"/>
          <w:lang w:eastAsia="it-IT"/>
        </w:rPr>
        <w:t xml:space="preserve">tutta la cittadinanza, gli Enti Pubblici e le Istituzioni locali (Scuole, Parrocchie, Associazioni culturali, ecc.) presenti sul territorio della Sila Greca a collaborare all’iniziativa fornendo fotografie e immagini d’epoca, testi poetici, libri e oggettistica, in proprio possesso, avente come tema </w:t>
      </w:r>
      <w:r w:rsidRPr="007D7C73">
        <w:rPr>
          <w:rFonts w:cs="Candara"/>
          <w:b/>
          <w:i/>
          <w:color w:val="008000"/>
          <w:sz w:val="23"/>
          <w:szCs w:val="23"/>
          <w:lang w:eastAsia="it-IT"/>
        </w:rPr>
        <w:t>la Transumanza calabrese</w:t>
      </w:r>
      <w:r w:rsidRPr="007D7C73">
        <w:rPr>
          <w:rFonts w:cs="Candara"/>
          <w:b/>
          <w:sz w:val="23"/>
          <w:szCs w:val="23"/>
          <w:lang w:eastAsia="it-IT"/>
        </w:rPr>
        <w:t xml:space="preserve"> e in particolare la Jonio-Sila.</w:t>
      </w:r>
    </w:p>
    <w:p w:rsidR="008A2BC3" w:rsidRPr="007D7C73" w:rsidRDefault="008A2BC3" w:rsidP="0088001B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b/>
          <w:color w:val="000000"/>
          <w:sz w:val="23"/>
          <w:szCs w:val="23"/>
          <w:lang w:eastAsia="it-IT"/>
        </w:rPr>
      </w:pPr>
      <w:r w:rsidRPr="007D7C73">
        <w:rPr>
          <w:rFonts w:cs="Candara"/>
          <w:b/>
          <w:color w:val="000000"/>
          <w:sz w:val="23"/>
          <w:szCs w:val="23"/>
          <w:lang w:eastAsia="it-IT"/>
        </w:rPr>
        <w:t xml:space="preserve">La raccolta del materiale avrà inizio dal 23 giugno 2015 e avrà termine alle ore 12,00 del giorno 15/07/2015 (15 luglio 2015). La consegna dello stesso potrà essere fatta, in autopresentazione, presso la sede del GAL, o spedizione postale al seguente indirizzo: GAL Sila Greca, in Viale Jonio, 96 - 87060 -  Mirto Crosia (CS).  </w:t>
      </w:r>
    </w:p>
    <w:p w:rsidR="008A2BC3" w:rsidRPr="007D7C73" w:rsidRDefault="008A2BC3" w:rsidP="0088001B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b/>
          <w:color w:val="000000"/>
          <w:sz w:val="23"/>
          <w:szCs w:val="23"/>
          <w:lang w:eastAsia="it-IT"/>
        </w:rPr>
      </w:pPr>
      <w:r w:rsidRPr="007D7C73">
        <w:rPr>
          <w:rFonts w:cs="Candara"/>
          <w:b/>
          <w:color w:val="000000"/>
          <w:sz w:val="23"/>
          <w:szCs w:val="23"/>
          <w:lang w:eastAsia="it-IT"/>
        </w:rPr>
        <w:t>Tutto il materiale che il GAL, a suo esclusivo giudizio, riterrà meritevole di interesse per l’iniziativa sarà oggetto di esposizione e, proprietario/consegnatario permettendo, potrà rimanere di</w:t>
      </w:r>
      <w:r w:rsidRPr="007D7C73">
        <w:rPr>
          <w:rFonts w:cs="Arial"/>
          <w:b/>
          <w:sz w:val="23"/>
          <w:szCs w:val="23"/>
        </w:rPr>
        <w:t xml:space="preserve"> esclusiva proprietà intellettuale e/o indu</w:t>
      </w:r>
      <w:r w:rsidRPr="007D7C73">
        <w:rPr>
          <w:rFonts w:cs="Candara"/>
          <w:b/>
          <w:color w:val="000000"/>
          <w:sz w:val="23"/>
          <w:szCs w:val="23"/>
          <w:lang w:eastAsia="it-IT"/>
        </w:rPr>
        <w:t>striale del GAL per diventare oggetto di mostra permanente.</w:t>
      </w:r>
    </w:p>
    <w:p w:rsidR="008A2BC3" w:rsidRPr="007D7C73" w:rsidRDefault="008A2BC3" w:rsidP="0088001B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b/>
          <w:sz w:val="23"/>
          <w:szCs w:val="23"/>
          <w:lang w:eastAsia="it-IT"/>
        </w:rPr>
      </w:pPr>
      <w:r w:rsidRPr="007D7C73">
        <w:rPr>
          <w:rFonts w:cs="Candara"/>
          <w:b/>
          <w:color w:val="000000"/>
          <w:sz w:val="23"/>
          <w:szCs w:val="23"/>
          <w:lang w:eastAsia="it-IT"/>
        </w:rPr>
        <w:t>Se il proprietario/consegnatario,</w:t>
      </w:r>
      <w:r w:rsidRPr="007D7C73">
        <w:rPr>
          <w:rFonts w:cs="Candara"/>
          <w:b/>
          <w:sz w:val="23"/>
          <w:szCs w:val="23"/>
          <w:lang w:eastAsia="it-IT"/>
        </w:rPr>
        <w:t xml:space="preserve"> invece, ne vorrà la restituzione, il Gal conserverà copia delle foto e delle immagini ricevute. In tal caso il proprietario concede al GAL </w:t>
      </w:r>
      <w:r w:rsidRPr="007D7C73">
        <w:rPr>
          <w:rFonts w:cs="Arial"/>
          <w:b/>
          <w:sz w:val="23"/>
          <w:szCs w:val="23"/>
        </w:rPr>
        <w:t>il diritto di pubblicazione e di sfruttamento delle opere duplicate.</w:t>
      </w:r>
    </w:p>
    <w:p w:rsidR="008A2BC3" w:rsidRPr="007D7C73" w:rsidRDefault="008A2BC3" w:rsidP="0088001B">
      <w:pPr>
        <w:autoSpaceDE w:val="0"/>
        <w:autoSpaceDN w:val="0"/>
        <w:adjustRightInd w:val="0"/>
        <w:spacing w:after="0" w:line="240" w:lineRule="auto"/>
        <w:jc w:val="both"/>
        <w:rPr>
          <w:rFonts w:cs="Candara"/>
          <w:b/>
          <w:color w:val="000000"/>
          <w:sz w:val="23"/>
          <w:szCs w:val="23"/>
          <w:lang w:eastAsia="it-IT"/>
        </w:rPr>
      </w:pPr>
      <w:r w:rsidRPr="007D7C73">
        <w:rPr>
          <w:rFonts w:cs="Candara"/>
          <w:b/>
          <w:color w:val="000000"/>
          <w:sz w:val="23"/>
          <w:szCs w:val="23"/>
          <w:lang w:eastAsia="it-IT"/>
        </w:rPr>
        <w:t>La consegna del materiale è a titolo gratuito. Accanto ad ogni foto, immagine, oggetto, ecc. sarà indicato il nome del proprietario che gentilmente li ha messi a disposizione.</w:t>
      </w:r>
    </w:p>
    <w:p w:rsidR="008A2BC3" w:rsidRPr="007D7C73" w:rsidRDefault="008A2BC3" w:rsidP="004474B5">
      <w:pPr>
        <w:pStyle w:val="Rientrocorpodeltesto21"/>
        <w:ind w:left="0"/>
        <w:outlineLvl w:val="0"/>
        <w:rPr>
          <w:rFonts w:ascii="Calibri" w:hAnsi="Calibri" w:cs="Calibri"/>
          <w:b/>
          <w:sz w:val="23"/>
          <w:szCs w:val="23"/>
        </w:rPr>
      </w:pPr>
      <w:r w:rsidRPr="007D7C73">
        <w:rPr>
          <w:rFonts w:ascii="Calibri" w:hAnsi="Calibri" w:cs="Calibri"/>
          <w:b/>
          <w:sz w:val="23"/>
          <w:szCs w:val="23"/>
        </w:rPr>
        <w:t>Mirto Crosia, 23/06/2015</w:t>
      </w:r>
    </w:p>
    <w:p w:rsidR="008A2BC3" w:rsidRPr="007D7C73" w:rsidRDefault="008A2BC3" w:rsidP="007D7C73">
      <w:pPr>
        <w:pStyle w:val="Rientrocorpodeltesto21"/>
        <w:ind w:left="0"/>
        <w:outlineLvl w:val="0"/>
        <w:rPr>
          <w:rFonts w:ascii="Calibri" w:hAnsi="Calibri" w:cs="Calibri"/>
          <w:bCs/>
          <w:sz w:val="22"/>
          <w:szCs w:val="22"/>
        </w:rPr>
      </w:pPr>
      <w:r w:rsidRPr="007D7C73">
        <w:rPr>
          <w:rFonts w:ascii="Calibri" w:hAnsi="Calibri" w:cs="Calibri"/>
          <w:b/>
          <w:sz w:val="23"/>
          <w:szCs w:val="23"/>
        </w:rPr>
        <w:t xml:space="preserve">     </w:t>
      </w:r>
      <w:r w:rsidRPr="007D7C73">
        <w:rPr>
          <w:rFonts w:ascii="Calibri" w:hAnsi="Calibri" w:cs="Calibri"/>
          <w:b/>
          <w:sz w:val="23"/>
          <w:szCs w:val="23"/>
        </w:rPr>
        <w:tab/>
      </w:r>
      <w:r w:rsidRPr="007D7C73">
        <w:rPr>
          <w:rFonts w:ascii="Calibri" w:hAnsi="Calibri" w:cs="Calibri"/>
          <w:b/>
          <w:sz w:val="23"/>
          <w:szCs w:val="23"/>
        </w:rPr>
        <w:tab/>
      </w:r>
      <w:r w:rsidRPr="007D7C73">
        <w:rPr>
          <w:rFonts w:ascii="Calibri" w:hAnsi="Calibri" w:cs="Calibri"/>
          <w:b/>
          <w:sz w:val="23"/>
          <w:szCs w:val="23"/>
        </w:rPr>
        <w:tab/>
      </w:r>
      <w:r w:rsidRPr="007D7C73">
        <w:rPr>
          <w:rFonts w:ascii="Calibri" w:hAnsi="Calibri" w:cs="Calibri"/>
          <w:b/>
          <w:sz w:val="23"/>
          <w:szCs w:val="23"/>
        </w:rPr>
        <w:tab/>
      </w:r>
      <w:r w:rsidRPr="007D7C73">
        <w:rPr>
          <w:rFonts w:ascii="Calibri" w:hAnsi="Calibri" w:cs="Calibri"/>
          <w:b/>
          <w:sz w:val="23"/>
          <w:szCs w:val="23"/>
        </w:rPr>
        <w:tab/>
      </w:r>
      <w:r w:rsidRPr="007D7C73">
        <w:rPr>
          <w:rFonts w:ascii="Calibri" w:hAnsi="Calibri" w:cs="Calibri"/>
          <w:b/>
          <w:sz w:val="23"/>
          <w:szCs w:val="23"/>
        </w:rPr>
        <w:tab/>
      </w:r>
      <w:r w:rsidRPr="007D7C73">
        <w:rPr>
          <w:rFonts w:ascii="Calibri" w:hAnsi="Calibri" w:cs="Calibri"/>
          <w:b/>
          <w:sz w:val="23"/>
          <w:szCs w:val="23"/>
        </w:rPr>
        <w:tab/>
      </w:r>
      <w:r w:rsidRPr="007D7C73">
        <w:rPr>
          <w:rFonts w:ascii="Calibri" w:hAnsi="Calibri" w:cs="Calibri"/>
          <w:b/>
          <w:sz w:val="23"/>
          <w:szCs w:val="23"/>
        </w:rPr>
        <w:tab/>
        <w:t xml:space="preserve">     </w:t>
      </w:r>
      <w:r w:rsidRPr="007D7C73">
        <w:rPr>
          <w:rFonts w:ascii="Calibri" w:hAnsi="Calibri" w:cs="Calibri"/>
          <w:b/>
          <w:sz w:val="22"/>
          <w:szCs w:val="22"/>
        </w:rPr>
        <w:t xml:space="preserve">IL PRESIDENTE </w:t>
      </w:r>
      <w:r w:rsidRPr="007D7C73">
        <w:rPr>
          <w:rFonts w:ascii="Calibri" w:hAnsi="Calibri" w:cs="Calibri"/>
          <w:b/>
          <w:sz w:val="22"/>
          <w:szCs w:val="22"/>
        </w:rPr>
        <w:tab/>
      </w:r>
    </w:p>
    <w:p w:rsidR="008A2BC3" w:rsidRPr="007D7C73" w:rsidRDefault="008A2BC3" w:rsidP="0071329F">
      <w:pPr>
        <w:pStyle w:val="Rientrocorpodeltesto21"/>
        <w:ind w:left="0"/>
        <w:outlineLvl w:val="0"/>
        <w:rPr>
          <w:rFonts w:ascii="Calibri" w:hAnsi="Calibri" w:cs="Calibri"/>
          <w:b/>
          <w:sz w:val="22"/>
          <w:szCs w:val="22"/>
        </w:rPr>
      </w:pPr>
      <w:r w:rsidRPr="007D7C73">
        <w:rPr>
          <w:rFonts w:ascii="Calibri" w:hAnsi="Calibri" w:cs="Calibri"/>
          <w:b/>
          <w:sz w:val="22"/>
          <w:szCs w:val="22"/>
        </w:rPr>
        <w:tab/>
      </w:r>
      <w:r w:rsidRPr="007D7C73">
        <w:rPr>
          <w:rFonts w:ascii="Calibri" w:hAnsi="Calibri" w:cs="Calibri"/>
          <w:b/>
          <w:sz w:val="22"/>
          <w:szCs w:val="22"/>
        </w:rPr>
        <w:tab/>
      </w:r>
      <w:r w:rsidRPr="007D7C73">
        <w:rPr>
          <w:rFonts w:ascii="Calibri" w:hAnsi="Calibri" w:cs="Calibri"/>
          <w:b/>
          <w:sz w:val="22"/>
          <w:szCs w:val="22"/>
        </w:rPr>
        <w:tab/>
      </w:r>
      <w:r w:rsidRPr="007D7C73">
        <w:rPr>
          <w:rFonts w:ascii="Calibri" w:hAnsi="Calibri" w:cs="Calibri"/>
          <w:b/>
          <w:sz w:val="22"/>
          <w:szCs w:val="22"/>
        </w:rPr>
        <w:tab/>
      </w:r>
      <w:r w:rsidRPr="007D7C73">
        <w:rPr>
          <w:rFonts w:ascii="Calibri" w:hAnsi="Calibri" w:cs="Calibri"/>
          <w:b/>
          <w:sz w:val="22"/>
          <w:szCs w:val="22"/>
        </w:rPr>
        <w:tab/>
        <w:t xml:space="preserve">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Pr="007D7C73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D7C73">
        <w:rPr>
          <w:rFonts w:ascii="Calibri" w:hAnsi="Calibri" w:cs="Calibri"/>
          <w:b/>
          <w:sz w:val="22"/>
          <w:szCs w:val="22"/>
        </w:rPr>
        <w:t>Ranieri Filippelli</w:t>
      </w:r>
    </w:p>
    <w:sectPr w:rsidR="008A2BC3" w:rsidRPr="007D7C73" w:rsidSect="006D07AD">
      <w:headerReference w:type="default" r:id="rId9"/>
      <w:footerReference w:type="default" r:id="rId10"/>
      <w:footerReference w:type="first" r:id="rId11"/>
      <w:pgSz w:w="11906" w:h="16838"/>
      <w:pgMar w:top="567" w:right="1134" w:bottom="567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C3" w:rsidRDefault="008A2BC3" w:rsidP="00F030B2">
      <w:pPr>
        <w:spacing w:after="0" w:line="240" w:lineRule="auto"/>
      </w:pPr>
      <w:r>
        <w:separator/>
      </w:r>
    </w:p>
  </w:endnote>
  <w:endnote w:type="continuationSeparator" w:id="0">
    <w:p w:rsidR="008A2BC3" w:rsidRDefault="008A2BC3" w:rsidP="00F0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C3" w:rsidRDefault="008A2BC3">
    <w:pPr>
      <w:pStyle w:val="Footer"/>
    </w:pPr>
    <w:r>
      <w:t>[Digitare il testo]</w:t>
    </w:r>
  </w:p>
  <w:p w:rsidR="008A2BC3" w:rsidRPr="003212D0" w:rsidRDefault="008A2BC3" w:rsidP="007D7C73">
    <w:pPr>
      <w:spacing w:after="0" w:line="240" w:lineRule="auto"/>
      <w:rPr>
        <w:rFonts w:cs="Calibri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8" o:spid="_x0000_s2049" type="#_x0000_t75" style="position:absolute;margin-left:238.45pt;margin-top:14.5pt;width:39.9pt;height:40.05pt;z-index:251660288;visibility:visible">
          <v:imagedata r:id="rId1" o:title=""/>
        </v:shape>
      </w:pict>
    </w:r>
    <w:r w:rsidRPr="003212D0">
      <w:rPr>
        <w:rFonts w:cs="Calibri"/>
      </w:rPr>
      <w:t xml:space="preserve">    </w:t>
    </w:r>
    <w:r w:rsidRPr="00C63268">
      <w:rPr>
        <w:rFonts w:cs="Calibri"/>
        <w:noProof/>
        <w:lang w:eastAsia="it-IT"/>
      </w:rPr>
      <w:pict>
        <v:shape id="Immagine 11" o:spid="_x0000_i1029" type="#_x0000_t75" style="width:49.5pt;height:30.75pt;visibility:visible">
          <v:imagedata r:id="rId2" o:title=""/>
        </v:shape>
      </w:pict>
    </w:r>
    <w:r>
      <w:rPr>
        <w:rFonts w:cs="Calibri"/>
      </w:rPr>
      <w:tab/>
    </w:r>
    <w:r>
      <w:rPr>
        <w:rFonts w:cs="Calibri"/>
      </w:rPr>
      <w:tab/>
    </w:r>
    <w:r>
      <w:rPr>
        <w:rFonts w:cs="Calibri"/>
      </w:rPr>
      <w:tab/>
    </w:r>
    <w:r w:rsidRPr="003212D0">
      <w:rPr>
        <w:rFonts w:cs="Calibri"/>
      </w:rPr>
      <w:t xml:space="preserve"> </w:t>
    </w:r>
    <w:r>
      <w:rPr>
        <w:noProof/>
        <w:lang w:eastAsia="it-IT"/>
      </w:rPr>
    </w:r>
    <w:r w:rsidRPr="00891D55">
      <w:rPr>
        <w:rFonts w:cs="Calibri"/>
      </w:rPr>
      <w:pict>
        <v:group id="_x0000_s2050" editas="canvas" style="width:61.8pt;height:58.25pt;mso-position-horizontal-relative:char;mso-position-vertical-relative:line" coordorigin="586,563" coordsize="1236,1165">
          <o:lock v:ext="edit" aspectratio="t"/>
          <v:shape id="_x0000_s2051" type="#_x0000_t75" style="position:absolute;left:586;top:563;width:1236;height:1165" o:preferrelative="f">
            <v:fill o:detectmouseclick="t"/>
            <v:path o:extrusionok="t" o:connecttype="none"/>
            <o:lock v:ext="edit" text="t"/>
          </v:shape>
          <v:shape id="_x0000_s2052" type="#_x0000_t75" style="position:absolute;left:586;top:936;width:840;height:792">
            <v:imagedata r:id="rId3" o:title=""/>
          </v:shape>
          <w10:anchorlock/>
        </v:group>
      </w:pict>
    </w:r>
    <w:r w:rsidRPr="003212D0">
      <w:rPr>
        <w:rFonts w:cs="Calibri"/>
      </w:rPr>
      <w:tab/>
      <w:t xml:space="preserve">          </w:t>
    </w:r>
    <w:r w:rsidRPr="003212D0">
      <w:rPr>
        <w:rFonts w:cs="Calibri"/>
      </w:rPr>
      <w:tab/>
    </w:r>
    <w:r w:rsidRPr="003212D0">
      <w:rPr>
        <w:rFonts w:cs="Calibri"/>
      </w:rPr>
      <w:tab/>
    </w:r>
    <w:r w:rsidRPr="003212D0">
      <w:rPr>
        <w:rFonts w:cs="Calibri"/>
      </w:rPr>
      <w:tab/>
    </w:r>
    <w:r>
      <w:rPr>
        <w:rFonts w:cs="Calibri"/>
      </w:rPr>
      <w:t xml:space="preserve">     </w:t>
    </w:r>
    <w:r w:rsidRPr="00C63268">
      <w:rPr>
        <w:rFonts w:cs="Calibri"/>
        <w:noProof/>
        <w:lang w:eastAsia="it-IT"/>
      </w:rPr>
      <w:pict>
        <v:shape id="Immagine 12" o:spid="_x0000_i1031" type="#_x0000_t75" style="width:31.5pt;height:30pt;visibility:visible">
          <v:imagedata r:id="rId4" o:title=""/>
        </v:shape>
      </w:pict>
    </w:r>
    <w:r w:rsidRPr="003212D0">
      <w:rPr>
        <w:rFonts w:cs="Calibri"/>
      </w:rPr>
      <w:t xml:space="preserve">                         </w:t>
    </w:r>
    <w:r w:rsidRPr="00C63268">
      <w:rPr>
        <w:rFonts w:cs="Calibri"/>
        <w:noProof/>
        <w:lang w:eastAsia="it-IT"/>
      </w:rPr>
      <w:pict>
        <v:shape id="Immagine 13" o:spid="_x0000_i1032" type="#_x0000_t75" style="width:43.5pt;height:33.75pt;visibility:visible">
          <v:imagedata r:id="rId5" o:title=""/>
        </v:shape>
      </w:pict>
    </w:r>
  </w:p>
  <w:p w:rsidR="008A2BC3" w:rsidRPr="009E6EE4" w:rsidRDefault="008A2BC3" w:rsidP="007D7C73">
    <w:pPr>
      <w:pStyle w:val="Default"/>
      <w:spacing w:line="240" w:lineRule="auto"/>
      <w:rPr>
        <w:rFonts w:ascii="Calibri" w:hAnsi="Calibri" w:cs="Calibri"/>
        <w:sz w:val="12"/>
        <w:szCs w:val="12"/>
      </w:rPr>
    </w:pPr>
    <w:r w:rsidRPr="009E6EE4">
      <w:rPr>
        <w:rFonts w:ascii="Calibri" w:hAnsi="Calibri" w:cs="Calibri"/>
        <w:sz w:val="12"/>
        <w:szCs w:val="12"/>
      </w:rPr>
      <w:t xml:space="preserve">         Unione Europea</w:t>
    </w:r>
    <w:r w:rsidRPr="009E6EE4">
      <w:rPr>
        <w:rFonts w:ascii="Calibri" w:hAnsi="Calibri" w:cs="Calibri"/>
        <w:sz w:val="12"/>
        <w:szCs w:val="12"/>
      </w:rPr>
      <w:tab/>
    </w:r>
    <w:r w:rsidRPr="009E6EE4">
      <w:rPr>
        <w:rFonts w:ascii="Calibri" w:hAnsi="Calibri" w:cs="Calibri"/>
        <w:sz w:val="12"/>
        <w:szCs w:val="12"/>
      </w:rPr>
      <w:tab/>
      <w:t xml:space="preserve">  </w:t>
    </w:r>
    <w:r>
      <w:rPr>
        <w:rFonts w:ascii="Calibri" w:hAnsi="Calibri" w:cs="Calibri"/>
        <w:sz w:val="12"/>
        <w:szCs w:val="12"/>
      </w:rPr>
      <w:tab/>
      <w:t xml:space="preserve">   </w:t>
    </w:r>
    <w:r w:rsidRPr="009E6EE4">
      <w:rPr>
        <w:rFonts w:ascii="Calibri" w:hAnsi="Calibri" w:cs="Calibri"/>
        <w:sz w:val="12"/>
        <w:szCs w:val="12"/>
      </w:rPr>
      <w:t xml:space="preserve">   Mi.P.A.A.F. </w:t>
    </w:r>
    <w:r>
      <w:rPr>
        <w:rFonts w:ascii="Calibri" w:hAnsi="Calibri" w:cs="Calibri"/>
        <w:sz w:val="12"/>
        <w:szCs w:val="12"/>
      </w:rPr>
      <w:t xml:space="preserve">    </w:t>
    </w:r>
    <w:r w:rsidRPr="009E6EE4">
      <w:rPr>
        <w:rFonts w:ascii="Calibri" w:hAnsi="Calibri" w:cs="Calibri"/>
        <w:sz w:val="12"/>
        <w:szCs w:val="12"/>
      </w:rPr>
      <w:t xml:space="preserve">   </w:t>
    </w:r>
    <w:r w:rsidRPr="009E6EE4">
      <w:rPr>
        <w:rFonts w:ascii="Calibri" w:hAnsi="Calibri" w:cs="Calibri"/>
        <w:sz w:val="12"/>
        <w:szCs w:val="12"/>
      </w:rPr>
      <w:tab/>
      <w:t xml:space="preserve">                   Regione Calabria             </w:t>
    </w:r>
    <w:r>
      <w:rPr>
        <w:rFonts w:ascii="Calibri" w:hAnsi="Calibri" w:cs="Calibri"/>
        <w:sz w:val="12"/>
        <w:szCs w:val="12"/>
      </w:rPr>
      <w:t xml:space="preserve">                 </w:t>
    </w:r>
    <w:r w:rsidRPr="009E6EE4">
      <w:rPr>
        <w:rFonts w:ascii="Calibri" w:hAnsi="Calibri" w:cs="Calibri"/>
        <w:sz w:val="12"/>
        <w:szCs w:val="12"/>
      </w:rPr>
      <w:t xml:space="preserve">  Approccio LEADER        </w:t>
    </w:r>
    <w:r>
      <w:rPr>
        <w:rFonts w:ascii="Calibri" w:hAnsi="Calibri" w:cs="Calibri"/>
        <w:sz w:val="12"/>
        <w:szCs w:val="12"/>
      </w:rPr>
      <w:tab/>
      <w:t xml:space="preserve">            </w:t>
    </w:r>
    <w:r w:rsidRPr="009E6EE4">
      <w:rPr>
        <w:rFonts w:ascii="Calibri" w:hAnsi="Calibri" w:cs="Calibri"/>
        <w:sz w:val="12"/>
        <w:szCs w:val="12"/>
      </w:rPr>
      <w:t xml:space="preserve">  </w:t>
    </w:r>
    <w:r>
      <w:rPr>
        <w:rFonts w:ascii="Calibri" w:hAnsi="Calibri" w:cs="Calibri"/>
        <w:sz w:val="12"/>
        <w:szCs w:val="12"/>
      </w:rPr>
      <w:t xml:space="preserve">      </w:t>
    </w:r>
    <w:r w:rsidRPr="009E6EE4">
      <w:rPr>
        <w:rFonts w:ascii="Calibri" w:hAnsi="Calibri" w:cs="Calibri"/>
        <w:sz w:val="12"/>
        <w:szCs w:val="12"/>
      </w:rPr>
      <w:t xml:space="preserve"> </w:t>
    </w:r>
    <w:r>
      <w:rPr>
        <w:rFonts w:ascii="Calibri" w:hAnsi="Calibri" w:cs="Calibri"/>
        <w:sz w:val="12"/>
        <w:szCs w:val="12"/>
      </w:rPr>
      <w:t xml:space="preserve">  </w:t>
    </w:r>
    <w:r w:rsidRPr="009E6EE4">
      <w:rPr>
        <w:rFonts w:ascii="Calibri" w:hAnsi="Calibri" w:cs="Calibri"/>
        <w:sz w:val="12"/>
        <w:szCs w:val="12"/>
      </w:rPr>
      <w:t>Autorità di Gestione</w:t>
    </w:r>
    <w:r w:rsidRPr="009E6EE4">
      <w:rPr>
        <w:rFonts w:ascii="Calibri" w:hAnsi="Calibri" w:cs="Calibri"/>
        <w:bCs/>
        <w:sz w:val="12"/>
        <w:szCs w:val="12"/>
      </w:rPr>
      <w:t xml:space="preserve">                                                                </w:t>
    </w:r>
    <w:r w:rsidRPr="009E6EE4">
      <w:rPr>
        <w:rFonts w:ascii="Calibri" w:hAnsi="Calibri" w:cs="Calibri"/>
        <w:sz w:val="12"/>
        <w:szCs w:val="12"/>
      </w:rPr>
      <w:t>“F</w:t>
    </w:r>
    <w:r w:rsidRPr="009E6EE4">
      <w:rPr>
        <w:rFonts w:ascii="Calibri" w:hAnsi="Calibri" w:cs="Calibri"/>
        <w:bCs/>
        <w:sz w:val="12"/>
        <w:szCs w:val="12"/>
      </w:rPr>
      <w:t xml:space="preserve">ondo Europeo Agricolo                               </w:t>
    </w:r>
    <w:r>
      <w:rPr>
        <w:rFonts w:ascii="Calibri" w:hAnsi="Calibri" w:cs="Calibri"/>
        <w:bCs/>
        <w:sz w:val="12"/>
        <w:szCs w:val="12"/>
      </w:rPr>
      <w:t xml:space="preserve">                       </w:t>
    </w:r>
    <w:r>
      <w:rPr>
        <w:rFonts w:ascii="Calibri" w:hAnsi="Calibri" w:cs="Calibri"/>
        <w:bCs/>
        <w:sz w:val="12"/>
        <w:szCs w:val="12"/>
      </w:rPr>
      <w:tab/>
    </w:r>
    <w:r>
      <w:rPr>
        <w:rFonts w:ascii="Calibri" w:hAnsi="Calibri" w:cs="Calibri"/>
        <w:bCs/>
        <w:sz w:val="12"/>
        <w:szCs w:val="12"/>
      </w:rPr>
      <w:tab/>
      <w:t xml:space="preserve">           </w:t>
    </w:r>
    <w:r>
      <w:rPr>
        <w:rFonts w:ascii="Calibri" w:hAnsi="Calibri" w:cs="Calibri"/>
        <w:bCs/>
        <w:sz w:val="12"/>
        <w:szCs w:val="12"/>
      </w:rPr>
      <w:tab/>
      <w:t xml:space="preserve">           </w:t>
    </w:r>
    <w:r w:rsidRPr="009E6EE4">
      <w:rPr>
        <w:rFonts w:ascii="Calibri" w:hAnsi="Calibri" w:cs="Calibri"/>
        <w:bCs/>
        <w:sz w:val="12"/>
        <w:szCs w:val="12"/>
      </w:rPr>
      <w:t>Assessorato Agricoltura</w:t>
    </w:r>
  </w:p>
  <w:p w:rsidR="008A2BC3" w:rsidRPr="009E6EE4" w:rsidRDefault="008A2BC3" w:rsidP="007D7C73">
    <w:pPr>
      <w:pStyle w:val="Default"/>
      <w:spacing w:line="240" w:lineRule="auto"/>
      <w:rPr>
        <w:rFonts w:ascii="Calibri" w:hAnsi="Calibri" w:cs="Calibri"/>
        <w:bCs/>
        <w:sz w:val="12"/>
        <w:szCs w:val="12"/>
      </w:rPr>
    </w:pPr>
    <w:r w:rsidRPr="009E6EE4">
      <w:rPr>
        <w:rFonts w:ascii="Calibri" w:hAnsi="Calibri" w:cs="Calibri"/>
        <w:bCs/>
        <w:sz w:val="12"/>
        <w:szCs w:val="12"/>
      </w:rPr>
      <w:t xml:space="preserve">       per lo sviluppo Rurale:</w:t>
    </w:r>
    <w:r w:rsidRPr="009E6EE4">
      <w:rPr>
        <w:rFonts w:ascii="Calibri" w:hAnsi="Calibri" w:cs="Calibri"/>
        <w:bCs/>
        <w:sz w:val="12"/>
        <w:szCs w:val="12"/>
      </w:rPr>
      <w:tab/>
    </w:r>
    <w:r w:rsidRPr="009E6EE4">
      <w:rPr>
        <w:rFonts w:ascii="Calibri" w:hAnsi="Calibri" w:cs="Calibri"/>
        <w:bCs/>
        <w:sz w:val="12"/>
        <w:szCs w:val="12"/>
      </w:rPr>
      <w:tab/>
      <w:t xml:space="preserve">                                  </w:t>
    </w:r>
    <w:r>
      <w:rPr>
        <w:rFonts w:ascii="Calibri" w:hAnsi="Calibri" w:cs="Calibri"/>
        <w:bCs/>
        <w:sz w:val="12"/>
        <w:szCs w:val="12"/>
      </w:rPr>
      <w:t xml:space="preserve">                           </w:t>
    </w:r>
    <w:r>
      <w:rPr>
        <w:rFonts w:ascii="Calibri" w:hAnsi="Calibri" w:cs="Calibri"/>
        <w:bCs/>
        <w:sz w:val="12"/>
        <w:szCs w:val="12"/>
      </w:rPr>
      <w:tab/>
      <w:t xml:space="preserve">         </w:t>
    </w:r>
    <w:r w:rsidRPr="009E6EE4">
      <w:rPr>
        <w:rFonts w:ascii="Calibri" w:hAnsi="Calibri" w:cs="Calibri"/>
        <w:bCs/>
        <w:sz w:val="12"/>
        <w:szCs w:val="12"/>
      </w:rPr>
      <w:t xml:space="preserve"> e Risorse Agroalimentari</w:t>
    </w:r>
  </w:p>
  <w:p w:rsidR="008A2BC3" w:rsidRPr="009E6EE4" w:rsidRDefault="008A2BC3" w:rsidP="007D7C73">
    <w:pPr>
      <w:pStyle w:val="Default"/>
      <w:spacing w:line="240" w:lineRule="auto"/>
      <w:ind w:left="-142"/>
      <w:rPr>
        <w:rFonts w:ascii="Calibri" w:hAnsi="Calibri" w:cs="Calibri"/>
        <w:bCs/>
        <w:sz w:val="12"/>
        <w:szCs w:val="12"/>
      </w:rPr>
    </w:pPr>
    <w:r w:rsidRPr="009E6EE4">
      <w:rPr>
        <w:rFonts w:ascii="Calibri" w:hAnsi="Calibri" w:cs="Calibri"/>
        <w:bCs/>
        <w:sz w:val="12"/>
        <w:szCs w:val="12"/>
      </w:rPr>
      <w:t>l’Europa investe nelle zone rurali”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C3" w:rsidRPr="003212D0" w:rsidRDefault="008A2BC3" w:rsidP="007D7C73">
    <w:pPr>
      <w:spacing w:after="0" w:line="240" w:lineRule="auto"/>
      <w:rPr>
        <w:rFonts w:cs="Calibri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25.9pt;margin-top:14.55pt;width:39.8pt;height:40.05pt;z-index:251662336;visibility:visible">
          <v:imagedata r:id="rId1" o:title=""/>
        </v:shape>
      </w:pict>
    </w:r>
    <w:r w:rsidRPr="003212D0">
      <w:rPr>
        <w:rFonts w:cs="Calibri"/>
      </w:rPr>
      <w:t xml:space="preserve">    </w:t>
    </w:r>
    <w:r w:rsidRPr="00C63268">
      <w:rPr>
        <w:rFonts w:cs="Calibri"/>
        <w:noProof/>
        <w:lang w:eastAsia="it-IT"/>
      </w:rPr>
      <w:pict>
        <v:shape id="_x0000_i1037" type="#_x0000_t75" style="width:49.5pt;height:30.75pt;visibility:visible">
          <v:imagedata r:id="rId2" o:title=""/>
        </v:shape>
      </w:pict>
    </w:r>
    <w:r>
      <w:rPr>
        <w:rFonts w:cs="Calibri"/>
      </w:rPr>
      <w:tab/>
    </w:r>
    <w:r>
      <w:rPr>
        <w:rFonts w:cs="Calibri"/>
      </w:rPr>
      <w:tab/>
    </w:r>
    <w:r w:rsidRPr="003212D0">
      <w:rPr>
        <w:rFonts w:cs="Calibri"/>
      </w:rPr>
      <w:t xml:space="preserve"> </w:t>
    </w:r>
    <w:r>
      <w:rPr>
        <w:noProof/>
        <w:lang w:eastAsia="it-IT"/>
      </w:rPr>
    </w:r>
    <w:r w:rsidRPr="00891D55">
      <w:rPr>
        <w:rFonts w:cs="Calibri"/>
      </w:rPr>
      <w:pict>
        <v:group id="_x0000_s2054" editas="canvas" style="width:61.8pt;height:58.25pt;mso-position-horizontal-relative:char;mso-position-vertical-relative:line" coordorigin="586,563" coordsize="1236,1165">
          <o:lock v:ext="edit" aspectratio="t"/>
          <v:shape id="_x0000_s2055" type="#_x0000_t75" style="position:absolute;left:586;top:563;width:1236;height:1165" o:preferrelative="f">
            <v:fill o:detectmouseclick="t"/>
            <v:path o:extrusionok="t" o:connecttype="none"/>
            <o:lock v:ext="edit" text="t"/>
          </v:shape>
          <v:shape id="_x0000_s2056" type="#_x0000_t75" style="position:absolute;left:586;top:936;width:840;height:792">
            <v:imagedata r:id="rId3" o:title=""/>
          </v:shape>
          <w10:anchorlock/>
        </v:group>
      </w:pict>
    </w:r>
    <w:r w:rsidRPr="003212D0">
      <w:rPr>
        <w:rFonts w:cs="Calibri"/>
      </w:rPr>
      <w:tab/>
      <w:t xml:space="preserve">          </w:t>
    </w:r>
    <w:r w:rsidRPr="003212D0">
      <w:rPr>
        <w:rFonts w:cs="Calibri"/>
      </w:rPr>
      <w:tab/>
    </w:r>
    <w:r>
      <w:rPr>
        <w:rFonts w:cs="Calibri"/>
      </w:rPr>
      <w:t xml:space="preserve"> </w:t>
    </w:r>
    <w:r w:rsidRPr="003212D0">
      <w:rPr>
        <w:rFonts w:cs="Calibri"/>
      </w:rPr>
      <w:tab/>
    </w:r>
    <w:r w:rsidRPr="003212D0">
      <w:rPr>
        <w:rFonts w:cs="Calibri"/>
      </w:rPr>
      <w:tab/>
    </w:r>
    <w:r>
      <w:rPr>
        <w:rFonts w:cs="Calibri"/>
      </w:rPr>
      <w:t xml:space="preserve">                   </w:t>
    </w:r>
    <w:r w:rsidRPr="00C63268">
      <w:rPr>
        <w:rFonts w:cs="Calibri"/>
        <w:noProof/>
        <w:lang w:eastAsia="it-IT"/>
      </w:rPr>
      <w:pict>
        <v:shape id="_x0000_i1039" type="#_x0000_t75" style="width:31.5pt;height:30pt;visibility:visible">
          <v:imagedata r:id="rId4" o:title=""/>
        </v:shape>
      </w:pict>
    </w:r>
    <w:r w:rsidRPr="003212D0">
      <w:rPr>
        <w:rFonts w:cs="Calibri"/>
      </w:rPr>
      <w:t xml:space="preserve">                        </w:t>
    </w:r>
    <w:r w:rsidRPr="00C63268">
      <w:rPr>
        <w:rFonts w:cs="Calibri"/>
        <w:noProof/>
        <w:lang w:eastAsia="it-IT"/>
      </w:rPr>
      <w:pict>
        <v:shape id="_x0000_i1040" type="#_x0000_t75" style="width:43.5pt;height:33.75pt;visibility:visible">
          <v:imagedata r:id="rId5" o:title=""/>
        </v:shape>
      </w:pict>
    </w:r>
  </w:p>
  <w:p w:rsidR="008A2BC3" w:rsidRPr="009E6EE4" w:rsidRDefault="008A2BC3" w:rsidP="007D7C73">
    <w:pPr>
      <w:pStyle w:val="Default"/>
      <w:spacing w:line="240" w:lineRule="auto"/>
      <w:rPr>
        <w:rFonts w:ascii="Calibri" w:hAnsi="Calibri" w:cs="Calibri"/>
        <w:sz w:val="12"/>
        <w:szCs w:val="12"/>
      </w:rPr>
    </w:pPr>
    <w:r w:rsidRPr="009E6EE4">
      <w:rPr>
        <w:rFonts w:ascii="Calibri" w:hAnsi="Calibri" w:cs="Calibri"/>
        <w:sz w:val="12"/>
        <w:szCs w:val="12"/>
      </w:rPr>
      <w:t xml:space="preserve">         Unione Europea</w:t>
    </w:r>
    <w:r w:rsidRPr="009E6EE4">
      <w:rPr>
        <w:rFonts w:ascii="Calibri" w:hAnsi="Calibri" w:cs="Calibri"/>
        <w:sz w:val="12"/>
        <w:szCs w:val="12"/>
      </w:rPr>
      <w:tab/>
    </w:r>
    <w:r w:rsidRPr="009E6EE4">
      <w:rPr>
        <w:rFonts w:ascii="Calibri" w:hAnsi="Calibri" w:cs="Calibri"/>
        <w:sz w:val="12"/>
        <w:szCs w:val="12"/>
      </w:rPr>
      <w:tab/>
      <w:t xml:space="preserve">  </w:t>
    </w:r>
    <w:r>
      <w:rPr>
        <w:rFonts w:ascii="Calibri" w:hAnsi="Calibri" w:cs="Calibri"/>
        <w:sz w:val="12"/>
        <w:szCs w:val="12"/>
      </w:rPr>
      <w:t xml:space="preserve">  </w:t>
    </w:r>
    <w:r w:rsidRPr="009E6EE4">
      <w:rPr>
        <w:rFonts w:ascii="Calibri" w:hAnsi="Calibri" w:cs="Calibri"/>
        <w:sz w:val="12"/>
        <w:szCs w:val="12"/>
      </w:rPr>
      <w:t xml:space="preserve">   Mi.P.A.A.F. </w:t>
    </w:r>
    <w:r>
      <w:rPr>
        <w:rFonts w:ascii="Calibri" w:hAnsi="Calibri" w:cs="Calibri"/>
        <w:sz w:val="12"/>
        <w:szCs w:val="12"/>
      </w:rPr>
      <w:t xml:space="preserve">       </w:t>
    </w:r>
    <w:r>
      <w:rPr>
        <w:rFonts w:ascii="Calibri" w:hAnsi="Calibri" w:cs="Calibri"/>
        <w:sz w:val="12"/>
        <w:szCs w:val="12"/>
      </w:rPr>
      <w:tab/>
      <w:t xml:space="preserve">       </w:t>
    </w:r>
    <w:r w:rsidRPr="009E6EE4">
      <w:rPr>
        <w:rFonts w:ascii="Calibri" w:hAnsi="Calibri" w:cs="Calibri"/>
        <w:sz w:val="12"/>
        <w:szCs w:val="12"/>
      </w:rPr>
      <w:t xml:space="preserve"> </w:t>
    </w:r>
    <w:r>
      <w:rPr>
        <w:rFonts w:ascii="Calibri" w:hAnsi="Calibri" w:cs="Calibri"/>
        <w:sz w:val="12"/>
        <w:szCs w:val="12"/>
      </w:rPr>
      <w:t xml:space="preserve">                           </w:t>
    </w:r>
    <w:r w:rsidRPr="009E6EE4">
      <w:rPr>
        <w:rFonts w:ascii="Calibri" w:hAnsi="Calibri" w:cs="Calibri"/>
        <w:sz w:val="12"/>
        <w:szCs w:val="12"/>
      </w:rPr>
      <w:t xml:space="preserve"> Regione Calabria             </w:t>
    </w:r>
    <w:r>
      <w:rPr>
        <w:rFonts w:ascii="Calibri" w:hAnsi="Calibri" w:cs="Calibri"/>
        <w:sz w:val="12"/>
        <w:szCs w:val="12"/>
      </w:rPr>
      <w:t xml:space="preserve">                 </w:t>
    </w:r>
    <w:r w:rsidRPr="009E6EE4">
      <w:rPr>
        <w:rFonts w:ascii="Calibri" w:hAnsi="Calibri" w:cs="Calibri"/>
        <w:sz w:val="12"/>
        <w:szCs w:val="12"/>
      </w:rPr>
      <w:t xml:space="preserve">  </w:t>
    </w:r>
    <w:r>
      <w:rPr>
        <w:rFonts w:ascii="Calibri" w:hAnsi="Calibri" w:cs="Calibri"/>
        <w:sz w:val="12"/>
        <w:szCs w:val="12"/>
      </w:rPr>
      <w:t xml:space="preserve">           </w:t>
    </w:r>
    <w:r w:rsidRPr="009E6EE4">
      <w:rPr>
        <w:rFonts w:ascii="Calibri" w:hAnsi="Calibri" w:cs="Calibri"/>
        <w:sz w:val="12"/>
        <w:szCs w:val="12"/>
      </w:rPr>
      <w:t xml:space="preserve">Approccio LEADER        </w:t>
    </w:r>
    <w:r>
      <w:rPr>
        <w:rFonts w:ascii="Calibri" w:hAnsi="Calibri" w:cs="Calibri"/>
        <w:sz w:val="12"/>
        <w:szCs w:val="12"/>
      </w:rPr>
      <w:tab/>
      <w:t xml:space="preserve">            </w:t>
    </w:r>
    <w:r w:rsidRPr="009E6EE4">
      <w:rPr>
        <w:rFonts w:ascii="Calibri" w:hAnsi="Calibri" w:cs="Calibri"/>
        <w:sz w:val="12"/>
        <w:szCs w:val="12"/>
      </w:rPr>
      <w:t xml:space="preserve">  </w:t>
    </w:r>
    <w:r>
      <w:rPr>
        <w:rFonts w:ascii="Calibri" w:hAnsi="Calibri" w:cs="Calibri"/>
        <w:sz w:val="12"/>
        <w:szCs w:val="12"/>
      </w:rPr>
      <w:t xml:space="preserve">      </w:t>
    </w:r>
    <w:r w:rsidRPr="009E6EE4">
      <w:rPr>
        <w:rFonts w:ascii="Calibri" w:hAnsi="Calibri" w:cs="Calibri"/>
        <w:sz w:val="12"/>
        <w:szCs w:val="12"/>
      </w:rPr>
      <w:t xml:space="preserve"> </w:t>
    </w:r>
    <w:r>
      <w:rPr>
        <w:rFonts w:ascii="Calibri" w:hAnsi="Calibri" w:cs="Calibri"/>
        <w:sz w:val="12"/>
        <w:szCs w:val="12"/>
      </w:rPr>
      <w:t xml:space="preserve">  </w:t>
    </w:r>
    <w:r w:rsidRPr="009E6EE4">
      <w:rPr>
        <w:rFonts w:ascii="Calibri" w:hAnsi="Calibri" w:cs="Calibri"/>
        <w:sz w:val="12"/>
        <w:szCs w:val="12"/>
      </w:rPr>
      <w:t>Autorità di Gestione</w:t>
    </w:r>
    <w:r w:rsidRPr="009E6EE4">
      <w:rPr>
        <w:rFonts w:ascii="Calibri" w:hAnsi="Calibri" w:cs="Calibri"/>
        <w:bCs/>
        <w:sz w:val="12"/>
        <w:szCs w:val="12"/>
      </w:rPr>
      <w:t xml:space="preserve">                                                                </w:t>
    </w:r>
    <w:r w:rsidRPr="009E6EE4">
      <w:rPr>
        <w:rFonts w:ascii="Calibri" w:hAnsi="Calibri" w:cs="Calibri"/>
        <w:sz w:val="12"/>
        <w:szCs w:val="12"/>
      </w:rPr>
      <w:t>“F</w:t>
    </w:r>
    <w:r w:rsidRPr="009E6EE4">
      <w:rPr>
        <w:rFonts w:ascii="Calibri" w:hAnsi="Calibri" w:cs="Calibri"/>
        <w:bCs/>
        <w:sz w:val="12"/>
        <w:szCs w:val="12"/>
      </w:rPr>
      <w:t xml:space="preserve">ondo Europeo Agricolo                               </w:t>
    </w:r>
    <w:r>
      <w:rPr>
        <w:rFonts w:ascii="Calibri" w:hAnsi="Calibri" w:cs="Calibri"/>
        <w:bCs/>
        <w:sz w:val="12"/>
        <w:szCs w:val="12"/>
      </w:rPr>
      <w:t xml:space="preserve">                       </w:t>
    </w:r>
    <w:r>
      <w:rPr>
        <w:rFonts w:ascii="Calibri" w:hAnsi="Calibri" w:cs="Calibri"/>
        <w:bCs/>
        <w:sz w:val="12"/>
        <w:szCs w:val="12"/>
      </w:rPr>
      <w:tab/>
    </w:r>
    <w:r>
      <w:rPr>
        <w:rFonts w:ascii="Calibri" w:hAnsi="Calibri" w:cs="Calibri"/>
        <w:bCs/>
        <w:sz w:val="12"/>
        <w:szCs w:val="12"/>
      </w:rPr>
      <w:tab/>
      <w:t xml:space="preserve">           </w:t>
    </w:r>
    <w:r>
      <w:rPr>
        <w:rFonts w:ascii="Calibri" w:hAnsi="Calibri" w:cs="Calibri"/>
        <w:bCs/>
        <w:sz w:val="12"/>
        <w:szCs w:val="12"/>
      </w:rPr>
      <w:tab/>
      <w:t xml:space="preserve">     </w:t>
    </w:r>
    <w:r w:rsidRPr="009E6EE4">
      <w:rPr>
        <w:rFonts w:ascii="Calibri" w:hAnsi="Calibri" w:cs="Calibri"/>
        <w:bCs/>
        <w:sz w:val="12"/>
        <w:szCs w:val="12"/>
      </w:rPr>
      <w:t>Assessorato Agricoltura</w:t>
    </w:r>
  </w:p>
  <w:p w:rsidR="008A2BC3" w:rsidRPr="009E6EE4" w:rsidRDefault="008A2BC3" w:rsidP="007D7C73">
    <w:pPr>
      <w:pStyle w:val="Default"/>
      <w:spacing w:line="240" w:lineRule="auto"/>
      <w:rPr>
        <w:rFonts w:ascii="Calibri" w:hAnsi="Calibri" w:cs="Calibri"/>
        <w:bCs/>
        <w:sz w:val="12"/>
        <w:szCs w:val="12"/>
      </w:rPr>
    </w:pPr>
    <w:r w:rsidRPr="009E6EE4">
      <w:rPr>
        <w:rFonts w:ascii="Calibri" w:hAnsi="Calibri" w:cs="Calibri"/>
        <w:bCs/>
        <w:sz w:val="12"/>
        <w:szCs w:val="12"/>
      </w:rPr>
      <w:t xml:space="preserve">       per lo sviluppo Rurale:</w:t>
    </w:r>
    <w:r w:rsidRPr="009E6EE4">
      <w:rPr>
        <w:rFonts w:ascii="Calibri" w:hAnsi="Calibri" w:cs="Calibri"/>
        <w:bCs/>
        <w:sz w:val="12"/>
        <w:szCs w:val="12"/>
      </w:rPr>
      <w:tab/>
    </w:r>
    <w:r w:rsidRPr="009E6EE4">
      <w:rPr>
        <w:rFonts w:ascii="Calibri" w:hAnsi="Calibri" w:cs="Calibri"/>
        <w:bCs/>
        <w:sz w:val="12"/>
        <w:szCs w:val="12"/>
      </w:rPr>
      <w:tab/>
      <w:t xml:space="preserve">                                  </w:t>
    </w:r>
    <w:r>
      <w:rPr>
        <w:rFonts w:ascii="Calibri" w:hAnsi="Calibri" w:cs="Calibri"/>
        <w:bCs/>
        <w:sz w:val="12"/>
        <w:szCs w:val="12"/>
      </w:rPr>
      <w:t xml:space="preserve">                           </w:t>
    </w:r>
    <w:r>
      <w:rPr>
        <w:rFonts w:ascii="Calibri" w:hAnsi="Calibri" w:cs="Calibri"/>
        <w:bCs/>
        <w:sz w:val="12"/>
        <w:szCs w:val="12"/>
      </w:rPr>
      <w:tab/>
      <w:t xml:space="preserve">  </w:t>
    </w:r>
    <w:r w:rsidRPr="009E6EE4">
      <w:rPr>
        <w:rFonts w:ascii="Calibri" w:hAnsi="Calibri" w:cs="Calibri"/>
        <w:bCs/>
        <w:sz w:val="12"/>
        <w:szCs w:val="12"/>
      </w:rPr>
      <w:t xml:space="preserve"> e Risorse Agroalimentari</w:t>
    </w:r>
  </w:p>
  <w:p w:rsidR="008A2BC3" w:rsidRPr="009E6EE4" w:rsidRDefault="008A2BC3" w:rsidP="007D7C73">
    <w:pPr>
      <w:pStyle w:val="Default"/>
      <w:spacing w:line="240" w:lineRule="auto"/>
      <w:ind w:left="-142"/>
      <w:rPr>
        <w:rFonts w:ascii="Calibri" w:hAnsi="Calibri" w:cs="Calibri"/>
        <w:bCs/>
        <w:sz w:val="12"/>
        <w:szCs w:val="12"/>
      </w:rPr>
    </w:pPr>
    <w:r w:rsidRPr="009E6EE4">
      <w:rPr>
        <w:rFonts w:ascii="Calibri" w:hAnsi="Calibri" w:cs="Calibri"/>
        <w:bCs/>
        <w:sz w:val="12"/>
        <w:szCs w:val="12"/>
      </w:rPr>
      <w:t>l’Europa investe nelle zone rurali”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C3" w:rsidRDefault="008A2BC3" w:rsidP="00F030B2">
      <w:pPr>
        <w:spacing w:after="0" w:line="240" w:lineRule="auto"/>
      </w:pPr>
      <w:r>
        <w:separator/>
      </w:r>
    </w:p>
  </w:footnote>
  <w:footnote w:type="continuationSeparator" w:id="0">
    <w:p w:rsidR="008A2BC3" w:rsidRDefault="008A2BC3" w:rsidP="00F0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C3" w:rsidRPr="00B92191" w:rsidRDefault="008A2BC3">
    <w:pPr>
      <w:pStyle w:val="Header"/>
      <w:pBdr>
        <w:bottom w:val="thickThinSmallGap" w:sz="24" w:space="1" w:color="622423"/>
      </w:pBdr>
      <w:jc w:val="center"/>
      <w:rPr>
        <w:rFonts w:ascii="Candara" w:hAnsi="Candara" w:cs="Calibri"/>
        <w:b/>
        <w:sz w:val="20"/>
        <w:szCs w:val="20"/>
      </w:rPr>
    </w:pPr>
    <w:r w:rsidRPr="00B92191">
      <w:rPr>
        <w:rFonts w:ascii="Candara" w:hAnsi="Candara" w:cs="Calibri"/>
        <w:b/>
        <w:sz w:val="20"/>
        <w:szCs w:val="20"/>
      </w:rPr>
      <w:t>GAL “SILA GRECA BASSO JONIO COSENTINO – PLS 2007/13</w:t>
    </w:r>
  </w:p>
  <w:p w:rsidR="008A2BC3" w:rsidRPr="00F030B2" w:rsidRDefault="008A2BC3">
    <w:pPr>
      <w:pStyle w:val="Header"/>
      <w:rPr>
        <w:rFonts w:cs="Calibri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4135F4"/>
    <w:multiLevelType w:val="hybridMultilevel"/>
    <w:tmpl w:val="B9E64D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E6F0F"/>
    <w:multiLevelType w:val="hybridMultilevel"/>
    <w:tmpl w:val="D47E7F12"/>
    <w:lvl w:ilvl="0" w:tplc="A4222452">
      <w:numFmt w:val="bullet"/>
      <w:lvlText w:val="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B7661"/>
    <w:multiLevelType w:val="hybridMultilevel"/>
    <w:tmpl w:val="91F6F0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157C78"/>
    <w:multiLevelType w:val="hybridMultilevel"/>
    <w:tmpl w:val="AE522008"/>
    <w:lvl w:ilvl="0" w:tplc="EAE01A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C6CF6"/>
    <w:multiLevelType w:val="hybridMultilevel"/>
    <w:tmpl w:val="9056D564"/>
    <w:lvl w:ilvl="0" w:tplc="04100017">
      <w:start w:val="1"/>
      <w:numFmt w:val="lowerLetter"/>
      <w:lvlText w:val="%1)"/>
      <w:lvlJc w:val="left"/>
      <w:pPr>
        <w:ind w:left="128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  <w:rPr>
        <w:rFonts w:cs="Times New Roman"/>
      </w:rPr>
    </w:lvl>
  </w:abstractNum>
  <w:abstractNum w:abstractNumId="6">
    <w:nsid w:val="5253719D"/>
    <w:multiLevelType w:val="hybridMultilevel"/>
    <w:tmpl w:val="D846AA02"/>
    <w:lvl w:ilvl="0" w:tplc="8C54F1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80185"/>
    <w:multiLevelType w:val="hybridMultilevel"/>
    <w:tmpl w:val="EB6AED46"/>
    <w:lvl w:ilvl="0" w:tplc="04100017">
      <w:start w:val="1"/>
      <w:numFmt w:val="lowerLetter"/>
      <w:lvlText w:val="%1)"/>
      <w:lvlJc w:val="left"/>
      <w:pPr>
        <w:ind w:left="148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20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2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4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6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8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0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2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41" w:hanging="180"/>
      </w:pPr>
      <w:rPr>
        <w:rFonts w:cs="Times New Roman"/>
      </w:rPr>
    </w:lvl>
  </w:abstractNum>
  <w:abstractNum w:abstractNumId="8">
    <w:nsid w:val="632960A5"/>
    <w:multiLevelType w:val="hybridMultilevel"/>
    <w:tmpl w:val="B8FAE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736FA"/>
    <w:multiLevelType w:val="hybridMultilevel"/>
    <w:tmpl w:val="CC9AE6B6"/>
    <w:lvl w:ilvl="0" w:tplc="04100017">
      <w:start w:val="1"/>
      <w:numFmt w:val="lowerLetter"/>
      <w:lvlText w:val="%1)"/>
      <w:lvlJc w:val="left"/>
      <w:pPr>
        <w:ind w:left="761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0">
    <w:nsid w:val="6EEA4AF0"/>
    <w:multiLevelType w:val="hybridMultilevel"/>
    <w:tmpl w:val="2AFEA1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017"/>
    <w:rsid w:val="000100B6"/>
    <w:rsid w:val="00026842"/>
    <w:rsid w:val="000459ED"/>
    <w:rsid w:val="000A14E3"/>
    <w:rsid w:val="000D150B"/>
    <w:rsid w:val="000D17AB"/>
    <w:rsid w:val="000D4813"/>
    <w:rsid w:val="000F70C5"/>
    <w:rsid w:val="00120CB5"/>
    <w:rsid w:val="00157584"/>
    <w:rsid w:val="0016015F"/>
    <w:rsid w:val="00164135"/>
    <w:rsid w:val="0016444C"/>
    <w:rsid w:val="001A7757"/>
    <w:rsid w:val="001B7E17"/>
    <w:rsid w:val="001F4777"/>
    <w:rsid w:val="00205112"/>
    <w:rsid w:val="002123CE"/>
    <w:rsid w:val="0023516C"/>
    <w:rsid w:val="00240E32"/>
    <w:rsid w:val="002628DD"/>
    <w:rsid w:val="00285EBC"/>
    <w:rsid w:val="002E68A9"/>
    <w:rsid w:val="002E6E3D"/>
    <w:rsid w:val="003212D0"/>
    <w:rsid w:val="00321EF7"/>
    <w:rsid w:val="003242FA"/>
    <w:rsid w:val="00333257"/>
    <w:rsid w:val="00335375"/>
    <w:rsid w:val="003408DE"/>
    <w:rsid w:val="003A0F2A"/>
    <w:rsid w:val="003B08D1"/>
    <w:rsid w:val="003B0C55"/>
    <w:rsid w:val="003C035E"/>
    <w:rsid w:val="003C1CD4"/>
    <w:rsid w:val="003D72E0"/>
    <w:rsid w:val="003E7FF8"/>
    <w:rsid w:val="004007A4"/>
    <w:rsid w:val="004017D8"/>
    <w:rsid w:val="00425726"/>
    <w:rsid w:val="004327E1"/>
    <w:rsid w:val="004474B5"/>
    <w:rsid w:val="00450A48"/>
    <w:rsid w:val="004516CC"/>
    <w:rsid w:val="00457B5F"/>
    <w:rsid w:val="00465543"/>
    <w:rsid w:val="00485F3D"/>
    <w:rsid w:val="00493299"/>
    <w:rsid w:val="004B34BC"/>
    <w:rsid w:val="004B3879"/>
    <w:rsid w:val="004C484F"/>
    <w:rsid w:val="004D7328"/>
    <w:rsid w:val="004E12B9"/>
    <w:rsid w:val="004E5DB1"/>
    <w:rsid w:val="0050141A"/>
    <w:rsid w:val="00506D8D"/>
    <w:rsid w:val="00507689"/>
    <w:rsid w:val="0052419B"/>
    <w:rsid w:val="00531DA3"/>
    <w:rsid w:val="00547516"/>
    <w:rsid w:val="00556192"/>
    <w:rsid w:val="00557205"/>
    <w:rsid w:val="00561B38"/>
    <w:rsid w:val="0058256A"/>
    <w:rsid w:val="00591A02"/>
    <w:rsid w:val="00593250"/>
    <w:rsid w:val="00593FB5"/>
    <w:rsid w:val="005948C3"/>
    <w:rsid w:val="005A27EC"/>
    <w:rsid w:val="005A2C21"/>
    <w:rsid w:val="005B1798"/>
    <w:rsid w:val="005B4D3E"/>
    <w:rsid w:val="005E6EA3"/>
    <w:rsid w:val="005F1BCD"/>
    <w:rsid w:val="005F2704"/>
    <w:rsid w:val="00630A1A"/>
    <w:rsid w:val="00645E91"/>
    <w:rsid w:val="00657DC4"/>
    <w:rsid w:val="00661364"/>
    <w:rsid w:val="00672504"/>
    <w:rsid w:val="006769F1"/>
    <w:rsid w:val="006931DF"/>
    <w:rsid w:val="00693F60"/>
    <w:rsid w:val="0069537E"/>
    <w:rsid w:val="00696227"/>
    <w:rsid w:val="006A1B1D"/>
    <w:rsid w:val="006B7B9D"/>
    <w:rsid w:val="006D07AD"/>
    <w:rsid w:val="0070128F"/>
    <w:rsid w:val="00704B5A"/>
    <w:rsid w:val="0071329F"/>
    <w:rsid w:val="007351D2"/>
    <w:rsid w:val="007445F4"/>
    <w:rsid w:val="00753291"/>
    <w:rsid w:val="00765AF3"/>
    <w:rsid w:val="00770E39"/>
    <w:rsid w:val="00772A4D"/>
    <w:rsid w:val="00775266"/>
    <w:rsid w:val="00793977"/>
    <w:rsid w:val="00794990"/>
    <w:rsid w:val="00794C48"/>
    <w:rsid w:val="00795350"/>
    <w:rsid w:val="007A08A6"/>
    <w:rsid w:val="007A1515"/>
    <w:rsid w:val="007D523C"/>
    <w:rsid w:val="007D7C73"/>
    <w:rsid w:val="007F239F"/>
    <w:rsid w:val="007F25DC"/>
    <w:rsid w:val="008012E7"/>
    <w:rsid w:val="00803DCB"/>
    <w:rsid w:val="008043D9"/>
    <w:rsid w:val="00815CCE"/>
    <w:rsid w:val="00831830"/>
    <w:rsid w:val="00833DB3"/>
    <w:rsid w:val="00834BC5"/>
    <w:rsid w:val="00853CC2"/>
    <w:rsid w:val="00854EC1"/>
    <w:rsid w:val="00862B11"/>
    <w:rsid w:val="0088001B"/>
    <w:rsid w:val="00882F30"/>
    <w:rsid w:val="00885FFC"/>
    <w:rsid w:val="00886E12"/>
    <w:rsid w:val="00891D55"/>
    <w:rsid w:val="008A0EA8"/>
    <w:rsid w:val="008A2BC3"/>
    <w:rsid w:val="008A7BEB"/>
    <w:rsid w:val="008E0BF5"/>
    <w:rsid w:val="008E376C"/>
    <w:rsid w:val="008F1A24"/>
    <w:rsid w:val="008F773C"/>
    <w:rsid w:val="009113E4"/>
    <w:rsid w:val="00923C81"/>
    <w:rsid w:val="00927257"/>
    <w:rsid w:val="00936CAC"/>
    <w:rsid w:val="00956FB7"/>
    <w:rsid w:val="00960B44"/>
    <w:rsid w:val="00960CCD"/>
    <w:rsid w:val="00972466"/>
    <w:rsid w:val="009A50BE"/>
    <w:rsid w:val="009D6C20"/>
    <w:rsid w:val="009E14CD"/>
    <w:rsid w:val="009E6EE4"/>
    <w:rsid w:val="00A01863"/>
    <w:rsid w:val="00A4380A"/>
    <w:rsid w:val="00A77B5F"/>
    <w:rsid w:val="00A95027"/>
    <w:rsid w:val="00AB37F3"/>
    <w:rsid w:val="00AC4519"/>
    <w:rsid w:val="00AF3FCD"/>
    <w:rsid w:val="00B05499"/>
    <w:rsid w:val="00B1721C"/>
    <w:rsid w:val="00B21E35"/>
    <w:rsid w:val="00B33769"/>
    <w:rsid w:val="00B45D4E"/>
    <w:rsid w:val="00B628E5"/>
    <w:rsid w:val="00B70F32"/>
    <w:rsid w:val="00B92191"/>
    <w:rsid w:val="00BD0B6B"/>
    <w:rsid w:val="00BF274C"/>
    <w:rsid w:val="00C0341A"/>
    <w:rsid w:val="00C32223"/>
    <w:rsid w:val="00C4090C"/>
    <w:rsid w:val="00C4527B"/>
    <w:rsid w:val="00C502D2"/>
    <w:rsid w:val="00C6069D"/>
    <w:rsid w:val="00C63268"/>
    <w:rsid w:val="00C7018B"/>
    <w:rsid w:val="00C74D65"/>
    <w:rsid w:val="00C75C93"/>
    <w:rsid w:val="00C92BE8"/>
    <w:rsid w:val="00C94763"/>
    <w:rsid w:val="00CA3620"/>
    <w:rsid w:val="00CB4EE4"/>
    <w:rsid w:val="00CB77B2"/>
    <w:rsid w:val="00CF4DEE"/>
    <w:rsid w:val="00D111ED"/>
    <w:rsid w:val="00D22AA5"/>
    <w:rsid w:val="00D269C7"/>
    <w:rsid w:val="00D34017"/>
    <w:rsid w:val="00D34F3D"/>
    <w:rsid w:val="00D57AE7"/>
    <w:rsid w:val="00D661F7"/>
    <w:rsid w:val="00D8081B"/>
    <w:rsid w:val="00DE0B35"/>
    <w:rsid w:val="00E0122B"/>
    <w:rsid w:val="00E03033"/>
    <w:rsid w:val="00E03ECE"/>
    <w:rsid w:val="00E4227B"/>
    <w:rsid w:val="00E535EA"/>
    <w:rsid w:val="00EB6260"/>
    <w:rsid w:val="00EB6996"/>
    <w:rsid w:val="00ED344E"/>
    <w:rsid w:val="00EE7370"/>
    <w:rsid w:val="00F030B2"/>
    <w:rsid w:val="00F1492C"/>
    <w:rsid w:val="00F22AEC"/>
    <w:rsid w:val="00F37688"/>
    <w:rsid w:val="00F758E2"/>
    <w:rsid w:val="00F77F23"/>
    <w:rsid w:val="00F9633E"/>
    <w:rsid w:val="00F97B25"/>
    <w:rsid w:val="00FA3463"/>
    <w:rsid w:val="00FC11C1"/>
    <w:rsid w:val="00FC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5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3183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86E12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Century Gothic" w:eastAsia="Times New Roman" w:hAnsi="Century Gothic"/>
      <w:b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86E12"/>
    <w:pPr>
      <w:keepNext/>
      <w:suppressAutoHyphens/>
      <w:spacing w:after="0" w:line="240" w:lineRule="auto"/>
      <w:ind w:left="3600" w:hanging="360"/>
      <w:jc w:val="both"/>
      <w:outlineLvl w:val="4"/>
    </w:pPr>
    <w:rPr>
      <w:rFonts w:ascii="Comic Sans MS" w:eastAsia="Times New Roman" w:hAnsi="Comic Sans MS"/>
      <w:i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86E12"/>
    <w:pPr>
      <w:keepNext/>
      <w:suppressAutoHyphens/>
      <w:spacing w:after="0" w:line="240" w:lineRule="auto"/>
      <w:ind w:left="4320" w:hanging="360"/>
      <w:jc w:val="center"/>
      <w:outlineLvl w:val="5"/>
    </w:pPr>
    <w:rPr>
      <w:rFonts w:ascii="Comic Sans MS" w:eastAsia="Times New Roman" w:hAnsi="Comic Sans MS"/>
      <w:i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1830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6E12"/>
    <w:rPr>
      <w:rFonts w:ascii="Century Gothic" w:hAnsi="Century Gothic" w:cs="Times New Roman"/>
      <w:b/>
      <w:sz w:val="20"/>
      <w:szCs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86E12"/>
    <w:rPr>
      <w:rFonts w:ascii="Comic Sans MS" w:hAnsi="Comic Sans MS" w:cs="Times New Roman"/>
      <w:i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86E12"/>
    <w:rPr>
      <w:rFonts w:ascii="Comic Sans MS" w:hAnsi="Comic Sans MS" w:cs="Times New Roman"/>
      <w:i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D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7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3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03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30B2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F03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30B2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4474B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74B5"/>
    <w:rPr>
      <w:rFonts w:ascii="Times New Roman" w:hAnsi="Times New Roman" w:cs="Times New Roman"/>
      <w:sz w:val="20"/>
      <w:szCs w:val="20"/>
    </w:rPr>
  </w:style>
  <w:style w:type="paragraph" w:customStyle="1" w:styleId="Rientrocorpodeltesto21">
    <w:name w:val="Rientro corpo del testo 21"/>
    <w:basedOn w:val="Normal"/>
    <w:uiPriority w:val="99"/>
    <w:rsid w:val="004474B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886E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86E12"/>
    <w:rPr>
      <w:rFonts w:cs="Times New Roman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C94763"/>
    <w:rPr>
      <w:rFonts w:cs="Times New Roman"/>
    </w:rPr>
  </w:style>
  <w:style w:type="paragraph" w:customStyle="1" w:styleId="Default">
    <w:name w:val="Default"/>
    <w:uiPriority w:val="99"/>
    <w:rsid w:val="007D7C73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324</Words>
  <Characters>1849</Characters>
  <Application>Microsoft Office Outlook</Application>
  <DocSecurity>0</DocSecurity>
  <Lines>0</Lines>
  <Paragraphs>0</Paragraphs>
  <ScaleCrop>false</ScaleCrop>
  <Company>Studio tecnico Rizzo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 “SILA GRECA BASSO JONIO COSENTINO – PLS 2007/13</dc:title>
  <dc:subject/>
  <dc:creator>Ing. Francesco Rizzo</dc:creator>
  <cp:keywords/>
  <dc:description/>
  <cp:lastModifiedBy>XPsp3_2009seven</cp:lastModifiedBy>
  <cp:revision>2</cp:revision>
  <dcterms:created xsi:type="dcterms:W3CDTF">2015-06-24T19:25:00Z</dcterms:created>
  <dcterms:modified xsi:type="dcterms:W3CDTF">2015-06-24T19:25:00Z</dcterms:modified>
</cp:coreProperties>
</file>